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b w:val="1"/>
          <w:sz w:val="24"/>
          <w:szCs w:val="24"/>
        </w:rPr>
      </w:pPr>
      <w:r w:rsidDel="00000000" w:rsidR="00000000" w:rsidRPr="00000000">
        <w:rPr>
          <w:b w:val="1"/>
          <w:sz w:val="24"/>
          <w:szCs w:val="24"/>
          <w:rtl w:val="0"/>
        </w:rPr>
        <w:t xml:space="preserve">2024 NBAA Leadership Conference – Justify Your Attendance</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sz w:val="20"/>
          <w:szCs w:val="20"/>
        </w:rPr>
      </w:pPr>
      <w:r w:rsidDel="00000000" w:rsidR="00000000" w:rsidRPr="00000000">
        <w:rPr>
          <w:sz w:val="20"/>
          <w:szCs w:val="20"/>
          <w:rtl w:val="0"/>
        </w:rPr>
        <w:t xml:space="preserve">&lt;Manager’s Name&gt;,</w:t>
      </w:r>
    </w:p>
    <w:p w:rsidR="00000000" w:rsidDel="00000000" w:rsidP="00000000" w:rsidRDefault="00000000" w:rsidRPr="00000000" w14:paraId="00000004">
      <w:pPr>
        <w:rPr>
          <w:sz w:val="20"/>
          <w:szCs w:val="20"/>
        </w:rPr>
      </w:pPr>
      <w:r w:rsidDel="00000000" w:rsidR="00000000" w:rsidRPr="00000000">
        <w:rPr>
          <w:rtl w:val="0"/>
        </w:rPr>
      </w:r>
    </w:p>
    <w:p w:rsidR="00000000" w:rsidDel="00000000" w:rsidP="00000000" w:rsidRDefault="00000000" w:rsidRPr="00000000" w14:paraId="00000005">
      <w:pPr>
        <w:rPr>
          <w:sz w:val="20"/>
          <w:szCs w:val="20"/>
        </w:rPr>
      </w:pPr>
      <w:r w:rsidDel="00000000" w:rsidR="00000000" w:rsidRPr="00000000">
        <w:rPr>
          <w:sz w:val="20"/>
          <w:szCs w:val="20"/>
          <w:rtl w:val="0"/>
        </w:rPr>
        <w:t xml:space="preserve">I am requesting approval to attend the upcoming 2024 NBAA Leadership Conference, a professional development conference designed for current and future leaders in all facets of the business aviation industry, scheduled to take place Feb. 5-7, 2024, in Palm Springs, CA. </w:t>
      </w:r>
    </w:p>
    <w:p w:rsidR="00000000" w:rsidDel="00000000" w:rsidP="00000000" w:rsidRDefault="00000000" w:rsidRPr="00000000" w14:paraId="00000006">
      <w:pPr>
        <w:rPr>
          <w:sz w:val="20"/>
          <w:szCs w:val="20"/>
        </w:rPr>
      </w:pPr>
      <w:r w:rsidDel="00000000" w:rsidR="00000000" w:rsidRPr="00000000">
        <w:rPr>
          <w:rtl w:val="0"/>
        </w:rPr>
      </w:r>
    </w:p>
    <w:p w:rsidR="00000000" w:rsidDel="00000000" w:rsidP="00000000" w:rsidRDefault="00000000" w:rsidRPr="00000000" w14:paraId="00000007">
      <w:pPr>
        <w:rPr>
          <w:sz w:val="20"/>
          <w:szCs w:val="20"/>
        </w:rPr>
      </w:pPr>
      <w:r w:rsidDel="00000000" w:rsidR="00000000" w:rsidRPr="00000000">
        <w:rPr>
          <w:sz w:val="20"/>
          <w:szCs w:val="20"/>
          <w:rtl w:val="0"/>
        </w:rPr>
        <w:t xml:space="preserve">This conference brings top industry leaders together and offers a unique opportunity for personal and professional growth, specifically focusing on networking, expert-led sessions and honing leadership and motivational skills. Conference h</w:t>
      </w:r>
      <w:r w:rsidDel="00000000" w:rsidR="00000000" w:rsidRPr="00000000">
        <w:rPr>
          <w:sz w:val="20"/>
          <w:szCs w:val="20"/>
          <w:rtl w:val="0"/>
        </w:rPr>
        <w:t xml:space="preserve">ighlights include:</w:t>
      </w:r>
    </w:p>
    <w:p w:rsidR="00000000" w:rsidDel="00000000" w:rsidP="00000000" w:rsidRDefault="00000000" w:rsidRPr="00000000" w14:paraId="00000008">
      <w:pPr>
        <w:numPr>
          <w:ilvl w:val="0"/>
          <w:numId w:val="1"/>
        </w:numPr>
        <w:spacing w:before="200" w:lineRule="auto"/>
        <w:ind w:left="720" w:hanging="360"/>
        <w:rPr>
          <w:sz w:val="20"/>
          <w:szCs w:val="20"/>
          <w:u w:val="none"/>
        </w:rPr>
      </w:pPr>
      <w:r w:rsidDel="00000000" w:rsidR="00000000" w:rsidRPr="00000000">
        <w:rPr>
          <w:sz w:val="20"/>
          <w:szCs w:val="20"/>
          <w:rtl w:val="0"/>
        </w:rPr>
        <w:t xml:space="preserve">A</w:t>
      </w:r>
      <w:r w:rsidDel="00000000" w:rsidR="00000000" w:rsidRPr="00000000">
        <w:rPr>
          <w:sz w:val="20"/>
          <w:szCs w:val="20"/>
          <w:rtl w:val="0"/>
        </w:rPr>
        <w:t xml:space="preserve"> lineup of dynamic keynote speakers who will share insights into the latest trends and best practices with an emphasis on leadership efficiency, adaptability and accountability. I’m particularly excited to hear from…</w:t>
      </w:r>
    </w:p>
    <w:p w:rsidR="00000000" w:rsidDel="00000000" w:rsidP="00000000" w:rsidRDefault="00000000" w:rsidRPr="00000000" w14:paraId="00000009">
      <w:pPr>
        <w:numPr>
          <w:ilvl w:val="1"/>
          <w:numId w:val="1"/>
        </w:numPr>
        <w:spacing w:after="0" w:before="200" w:lineRule="auto"/>
        <w:ind w:left="1440" w:hanging="360"/>
        <w:rPr>
          <w:sz w:val="20"/>
          <w:szCs w:val="20"/>
        </w:rPr>
      </w:pPr>
      <w:r w:rsidDel="00000000" w:rsidR="00000000" w:rsidRPr="00000000">
        <w:rPr>
          <w:sz w:val="20"/>
          <w:szCs w:val="20"/>
          <w:rtl w:val="0"/>
        </w:rPr>
        <w:t xml:space="preserve">&lt;Insert speaker 1&gt;</w:t>
      </w:r>
    </w:p>
    <w:p w:rsidR="00000000" w:rsidDel="00000000" w:rsidP="00000000" w:rsidRDefault="00000000" w:rsidRPr="00000000" w14:paraId="0000000A">
      <w:pPr>
        <w:numPr>
          <w:ilvl w:val="1"/>
          <w:numId w:val="1"/>
        </w:numPr>
        <w:spacing w:before="0" w:lineRule="auto"/>
        <w:ind w:left="1440" w:hanging="360"/>
        <w:rPr>
          <w:sz w:val="20"/>
          <w:szCs w:val="20"/>
        </w:rPr>
      </w:pPr>
      <w:r w:rsidDel="00000000" w:rsidR="00000000" w:rsidRPr="00000000">
        <w:rPr>
          <w:sz w:val="20"/>
          <w:szCs w:val="20"/>
          <w:rtl w:val="0"/>
        </w:rPr>
        <w:t xml:space="preserve">&lt;Insert speaker 2&gt;</w:t>
      </w:r>
    </w:p>
    <w:p w:rsidR="00000000" w:rsidDel="00000000" w:rsidP="00000000" w:rsidRDefault="00000000" w:rsidRPr="00000000" w14:paraId="0000000B">
      <w:pPr>
        <w:numPr>
          <w:ilvl w:val="0"/>
          <w:numId w:val="1"/>
        </w:numPr>
        <w:spacing w:before="200" w:lineRule="auto"/>
        <w:ind w:left="720" w:hanging="360"/>
        <w:rPr>
          <w:sz w:val="20"/>
          <w:szCs w:val="20"/>
          <w:u w:val="none"/>
        </w:rPr>
      </w:pPr>
      <w:r w:rsidDel="00000000" w:rsidR="00000000" w:rsidRPr="00000000">
        <w:rPr>
          <w:sz w:val="20"/>
          <w:szCs w:val="20"/>
          <w:rtl w:val="0"/>
        </w:rPr>
        <w:t xml:space="preserve">Two full days of inspiring and motivating content that will challenge me to think outside of my current leadership practices and offer new tactics that I can implement immediately.</w:t>
      </w:r>
    </w:p>
    <w:p w:rsidR="00000000" w:rsidDel="00000000" w:rsidP="00000000" w:rsidRDefault="00000000" w:rsidRPr="00000000" w14:paraId="0000000C">
      <w:pPr>
        <w:numPr>
          <w:ilvl w:val="0"/>
          <w:numId w:val="1"/>
        </w:numPr>
        <w:spacing w:before="200" w:lineRule="auto"/>
        <w:ind w:left="720" w:hanging="360"/>
        <w:rPr>
          <w:sz w:val="20"/>
          <w:szCs w:val="20"/>
          <w:u w:val="none"/>
        </w:rPr>
      </w:pPr>
      <w:r w:rsidDel="00000000" w:rsidR="00000000" w:rsidRPr="00000000">
        <w:rPr>
          <w:sz w:val="20"/>
          <w:szCs w:val="20"/>
          <w:rtl w:val="0"/>
        </w:rPr>
        <w:t xml:space="preserve">Networking with like-minded peers from across the business aviation industry that can lead to new partnerships, clients, collaborative opportunities and more.</w:t>
      </w:r>
    </w:p>
    <w:p w:rsidR="00000000" w:rsidDel="00000000" w:rsidP="00000000" w:rsidRDefault="00000000" w:rsidRPr="00000000" w14:paraId="0000000D">
      <w:pPr>
        <w:spacing w:before="0" w:lineRule="auto"/>
        <w:rPr>
          <w:sz w:val="20"/>
          <w:szCs w:val="20"/>
        </w:rPr>
      </w:pPr>
      <w:r w:rsidDel="00000000" w:rsidR="00000000" w:rsidRPr="00000000">
        <w:rPr>
          <w:rtl w:val="0"/>
        </w:rPr>
      </w:r>
    </w:p>
    <w:p w:rsidR="00000000" w:rsidDel="00000000" w:rsidP="00000000" w:rsidRDefault="00000000" w:rsidRPr="00000000" w14:paraId="0000000E">
      <w:pPr>
        <w:spacing w:before="0" w:lineRule="auto"/>
        <w:rPr>
          <w:sz w:val="20"/>
          <w:szCs w:val="20"/>
        </w:rPr>
      </w:pPr>
      <w:r w:rsidDel="00000000" w:rsidR="00000000" w:rsidRPr="00000000">
        <w:rPr>
          <w:sz w:val="20"/>
          <w:szCs w:val="20"/>
          <w:rtl w:val="0"/>
        </w:rPr>
        <w:t xml:space="preserve">I have carefully reviewed all conference details and am confident that my attendance will be a strategic investment in my professional development and a valuable asset to our team. Here’s an approximate breakdown of the cost to attend:</w:t>
      </w:r>
    </w:p>
    <w:p w:rsidR="00000000" w:rsidDel="00000000" w:rsidP="00000000" w:rsidRDefault="00000000" w:rsidRPr="00000000" w14:paraId="0000000F">
      <w:pPr>
        <w:spacing w:before="0" w:lineRule="auto"/>
        <w:ind w:left="0" w:firstLine="0"/>
        <w:rPr>
          <w:sz w:val="20"/>
          <w:szCs w:val="20"/>
        </w:rPr>
      </w:pPr>
      <w:r w:rsidDel="00000000" w:rsidR="00000000" w:rsidRPr="00000000">
        <w:rPr>
          <w:rtl w:val="0"/>
        </w:rPr>
      </w:r>
    </w:p>
    <w:tbl>
      <w:tblPr>
        <w:tblStyle w:val="Table1"/>
        <w:tblW w:w="9570.0" w:type="dxa"/>
        <w:jc w:val="left"/>
        <w:tblBorders>
          <w:top w:color="cccccc" w:space="0" w:sz="8" w:val="single"/>
          <w:left w:color="cccccc" w:space="0" w:sz="8" w:val="single"/>
          <w:bottom w:color="cccccc" w:space="0" w:sz="8" w:val="single"/>
          <w:right w:color="cccccc" w:space="0" w:sz="8" w:val="single"/>
          <w:insideH w:color="cccccc" w:space="0" w:sz="8" w:val="single"/>
          <w:insideV w:color="cccccc" w:space="0" w:sz="8" w:val="single"/>
        </w:tblBorders>
        <w:tblLayout w:type="fixed"/>
        <w:tblLook w:val="0600"/>
      </w:tblPr>
      <w:tblGrid>
        <w:gridCol w:w="6945"/>
        <w:gridCol w:w="2625"/>
        <w:tblGridChange w:id="0">
          <w:tblGrid>
            <w:gridCol w:w="6945"/>
            <w:gridCol w:w="262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0"/>
                <w:szCs w:val="20"/>
              </w:rPr>
            </w:pPr>
            <w:r w:rsidDel="00000000" w:rsidR="00000000" w:rsidRPr="00000000">
              <w:rPr>
                <w:b w:val="1"/>
                <w:sz w:val="20"/>
                <w:szCs w:val="20"/>
                <w:rtl w:val="0"/>
              </w:rPr>
              <w:t xml:space="preserve">Registration Ticket</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1"/>
                <w:sz w:val="20"/>
                <w:szCs w:val="20"/>
              </w:rPr>
            </w:pPr>
            <w:r w:rsidDel="00000000" w:rsidR="00000000" w:rsidRPr="00000000">
              <w:rPr>
                <w:i w:val="1"/>
                <w:sz w:val="20"/>
                <w:szCs w:val="20"/>
                <w:rtl w:val="0"/>
              </w:rPr>
              <w:t xml:space="preserve">- </w:t>
            </w:r>
            <w:r w:rsidDel="00000000" w:rsidR="00000000" w:rsidRPr="00000000">
              <w:rPr>
                <w:i w:val="1"/>
                <w:sz w:val="20"/>
                <w:szCs w:val="20"/>
                <w:rtl w:val="0"/>
              </w:rPr>
              <w:t xml:space="preserve">NBAA offers advance registration rates before Jan. 14, 2024</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1"/>
                <w:sz w:val="20"/>
                <w:szCs w:val="20"/>
              </w:rPr>
            </w:pPr>
            <w:r w:rsidDel="00000000" w:rsidR="00000000" w:rsidRPr="00000000">
              <w:rPr>
                <w:i w:val="1"/>
                <w:sz w:val="20"/>
                <w:szCs w:val="20"/>
                <w:rtl w:val="0"/>
              </w:rPr>
              <w:t xml:space="preserve">- YoPros receive 10% off registration fees using code: LC24-YOPRO</w:t>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 [ insert price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0"/>
                <w:szCs w:val="20"/>
              </w:rPr>
            </w:pPr>
            <w:r w:rsidDel="00000000" w:rsidR="00000000" w:rsidRPr="00000000">
              <w:rPr>
                <w:b w:val="1"/>
                <w:sz w:val="20"/>
                <w:szCs w:val="20"/>
                <w:rtl w:val="0"/>
              </w:rPr>
              <w:t xml:space="preserve">Discounted Hotel</w:t>
            </w:r>
          </w:p>
          <w:p w:rsidR="00000000" w:rsidDel="00000000" w:rsidP="00000000" w:rsidRDefault="00000000" w:rsidRPr="00000000" w14:paraId="00000015">
            <w:pPr>
              <w:widowControl w:val="0"/>
              <w:spacing w:line="276" w:lineRule="auto"/>
              <w:rPr>
                <w:i w:val="1"/>
                <w:sz w:val="20"/>
                <w:szCs w:val="20"/>
              </w:rPr>
            </w:pPr>
            <w:r w:rsidDel="00000000" w:rsidR="00000000" w:rsidRPr="00000000">
              <w:rPr>
                <w:i w:val="1"/>
                <w:sz w:val="20"/>
                <w:szCs w:val="20"/>
                <w:rtl w:val="0"/>
              </w:rPr>
              <w:t xml:space="preserve">- Book before the discount cut-off date of Jan. 15, 2024</w:t>
            </w:r>
          </w:p>
          <w:p w:rsidR="00000000" w:rsidDel="00000000" w:rsidP="00000000" w:rsidRDefault="00000000" w:rsidRPr="00000000" w14:paraId="00000016">
            <w:pPr>
              <w:widowControl w:val="0"/>
              <w:spacing w:line="276" w:lineRule="auto"/>
              <w:rPr>
                <w:i w:val="1"/>
                <w:sz w:val="20"/>
                <w:szCs w:val="20"/>
              </w:rPr>
            </w:pPr>
            <w:r w:rsidDel="00000000" w:rsidR="00000000" w:rsidRPr="00000000">
              <w:rPr>
                <w:i w:val="1"/>
                <w:sz w:val="20"/>
                <w:szCs w:val="20"/>
                <w:rtl w:val="0"/>
              </w:rPr>
              <w:t xml:space="preserve">- Complimentary shuttle service to the Westin will be provided to conference attendees staying at the Agua Caliente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$295 x 3 nights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8">
            <w:pPr>
              <w:widowControl w:val="0"/>
              <w:rPr>
                <w:b w:val="1"/>
                <w:sz w:val="20"/>
                <w:szCs w:val="20"/>
              </w:rPr>
            </w:pPr>
            <w:r w:rsidDel="00000000" w:rsidR="00000000" w:rsidRPr="00000000">
              <w:rPr>
                <w:b w:val="1"/>
                <w:sz w:val="20"/>
                <w:szCs w:val="20"/>
                <w:rtl w:val="0"/>
              </w:rPr>
              <w:t xml:space="preserve">Flight and Other Travel Expenses</w:t>
            </w:r>
          </w:p>
          <w:p w:rsidR="00000000" w:rsidDel="00000000" w:rsidP="00000000" w:rsidRDefault="00000000" w:rsidRPr="00000000" w14:paraId="00000019">
            <w:pPr>
              <w:widowControl w:val="0"/>
              <w:rPr>
                <w:i w:val="1"/>
                <w:sz w:val="20"/>
                <w:szCs w:val="20"/>
              </w:rPr>
            </w:pPr>
            <w:r w:rsidDel="00000000" w:rsidR="00000000" w:rsidRPr="00000000">
              <w:rPr>
                <w:i w:val="1"/>
                <w:sz w:val="20"/>
                <w:szCs w:val="20"/>
                <w:rtl w:val="0"/>
              </w:rPr>
              <w:t xml:space="preserve">- NBAA members are offered discounts on airline and ground transportation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widowControl w:val="0"/>
              <w:spacing w:line="240" w:lineRule="auto"/>
              <w:rPr>
                <w:sz w:val="20"/>
                <w:szCs w:val="20"/>
              </w:rPr>
            </w:pPr>
            <w:r w:rsidDel="00000000" w:rsidR="00000000" w:rsidRPr="00000000">
              <w:rPr>
                <w:sz w:val="20"/>
                <w:szCs w:val="20"/>
                <w:rtl w:val="0"/>
              </w:rPr>
              <w:t xml:space="preserve">$ [ insert total cost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B">
            <w:pPr>
              <w:widowControl w:val="0"/>
              <w:rPr>
                <w:b w:val="1"/>
                <w:sz w:val="20"/>
                <w:szCs w:val="20"/>
              </w:rPr>
            </w:pPr>
            <w:r w:rsidDel="00000000" w:rsidR="00000000" w:rsidRPr="00000000">
              <w:rPr>
                <w:b w:val="1"/>
                <w:sz w:val="20"/>
                <w:szCs w:val="20"/>
                <w:rtl w:val="0"/>
              </w:rPr>
              <w:t xml:space="preserve">Conference add-on: Professional Development Program (PDP) Course</w:t>
            </w:r>
          </w:p>
          <w:p w:rsidR="00000000" w:rsidDel="00000000" w:rsidP="00000000" w:rsidRDefault="00000000" w:rsidRPr="00000000" w14:paraId="0000001C">
            <w:pPr>
              <w:widowControl w:val="0"/>
              <w:rPr>
                <w:b w:val="1"/>
                <w:sz w:val="20"/>
                <w:szCs w:val="20"/>
              </w:rPr>
            </w:pPr>
            <w:r w:rsidDel="00000000" w:rsidR="00000000" w:rsidRPr="00000000">
              <w:rPr>
                <w:i w:val="1"/>
                <w:sz w:val="20"/>
                <w:szCs w:val="20"/>
                <w:rtl w:val="0"/>
              </w:rPr>
              <w:t xml:space="preserve">- YoPros receive 10% off PDP registration fees using code: LC24-YOPRO</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widowControl w:val="0"/>
              <w:spacing w:line="240" w:lineRule="auto"/>
              <w:rPr>
                <w:sz w:val="20"/>
                <w:szCs w:val="20"/>
              </w:rPr>
            </w:pPr>
            <w:r w:rsidDel="00000000" w:rsidR="00000000" w:rsidRPr="00000000">
              <w:rPr>
                <w:sz w:val="20"/>
                <w:szCs w:val="20"/>
                <w:rtl w:val="0"/>
              </w:rPr>
              <w:t xml:space="preserve">$ [ insert price $850 member / $995 non-members]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E">
            <w:pPr>
              <w:widowControl w:val="0"/>
              <w:rPr>
                <w:b w:val="1"/>
                <w:sz w:val="20"/>
                <w:szCs w:val="20"/>
              </w:rPr>
            </w:pPr>
            <w:r w:rsidDel="00000000" w:rsidR="00000000" w:rsidRPr="00000000">
              <w:rPr>
                <w:b w:val="1"/>
                <w:sz w:val="20"/>
                <w:szCs w:val="20"/>
                <w:rtl w:val="0"/>
              </w:rPr>
              <w:t xml:space="preserve">Total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widowControl w:val="0"/>
              <w:spacing w:line="240" w:lineRule="auto"/>
              <w:rPr>
                <w:b w:val="1"/>
                <w:sz w:val="20"/>
                <w:szCs w:val="20"/>
              </w:rPr>
            </w:pPr>
            <w:r w:rsidDel="00000000" w:rsidR="00000000" w:rsidRPr="00000000">
              <w:rPr>
                <w:b w:val="1"/>
                <w:sz w:val="20"/>
                <w:szCs w:val="20"/>
                <w:rtl w:val="0"/>
              </w:rPr>
              <w:t xml:space="preserve">$ [ insert total ]</w:t>
            </w:r>
          </w:p>
        </w:tc>
      </w:tr>
    </w:tbl>
    <w:p w:rsidR="00000000" w:rsidDel="00000000" w:rsidP="00000000" w:rsidRDefault="00000000" w:rsidRPr="00000000" w14:paraId="00000020">
      <w:pPr>
        <w:spacing w:before="0" w:lineRule="auto"/>
        <w:ind w:left="0" w:firstLine="0"/>
        <w:rPr>
          <w:sz w:val="20"/>
          <w:szCs w:val="20"/>
        </w:rPr>
      </w:pPr>
      <w:r w:rsidDel="00000000" w:rsidR="00000000" w:rsidRPr="00000000">
        <w:rPr>
          <w:rtl w:val="0"/>
        </w:rPr>
      </w:r>
    </w:p>
    <w:p w:rsidR="00000000" w:rsidDel="00000000" w:rsidP="00000000" w:rsidRDefault="00000000" w:rsidRPr="00000000" w14:paraId="00000021">
      <w:pPr>
        <w:rPr>
          <w:sz w:val="20"/>
          <w:szCs w:val="20"/>
        </w:rPr>
      </w:pPr>
      <w:r w:rsidDel="00000000" w:rsidR="00000000" w:rsidRPr="00000000">
        <w:rPr>
          <w:rtl w:val="0"/>
        </w:rPr>
      </w:r>
    </w:p>
    <w:p w:rsidR="00000000" w:rsidDel="00000000" w:rsidP="00000000" w:rsidRDefault="00000000" w:rsidRPr="00000000" w14:paraId="00000022">
      <w:pPr>
        <w:rPr>
          <w:sz w:val="20"/>
          <w:szCs w:val="20"/>
        </w:rPr>
      </w:pPr>
      <w:r w:rsidDel="00000000" w:rsidR="00000000" w:rsidRPr="00000000">
        <w:rPr>
          <w:sz w:val="20"/>
          <w:szCs w:val="20"/>
          <w:rtl w:val="0"/>
        </w:rPr>
        <w:t xml:space="preserve">Once I return, I’ll be eager to share my key takeaways with you and the team! </w:t>
      </w:r>
    </w:p>
    <w:p w:rsidR="00000000" w:rsidDel="00000000" w:rsidP="00000000" w:rsidRDefault="00000000" w:rsidRPr="00000000" w14:paraId="00000023">
      <w:pPr>
        <w:rPr>
          <w:sz w:val="20"/>
          <w:szCs w:val="20"/>
        </w:rPr>
      </w:pPr>
      <w:r w:rsidDel="00000000" w:rsidR="00000000" w:rsidRPr="00000000">
        <w:rPr>
          <w:rtl w:val="0"/>
        </w:rPr>
      </w:r>
    </w:p>
    <w:p w:rsidR="00000000" w:rsidDel="00000000" w:rsidP="00000000" w:rsidRDefault="00000000" w:rsidRPr="00000000" w14:paraId="00000024">
      <w:pPr>
        <w:rPr>
          <w:sz w:val="20"/>
          <w:szCs w:val="20"/>
        </w:rPr>
      </w:pPr>
      <w:r w:rsidDel="00000000" w:rsidR="00000000" w:rsidRPr="00000000">
        <w:rPr>
          <w:sz w:val="20"/>
          <w:szCs w:val="20"/>
          <w:rtl w:val="0"/>
        </w:rPr>
        <w:t xml:space="preserve">Thank you for your consideration.</w:t>
      </w:r>
    </w:p>
    <w:p w:rsidR="00000000" w:rsidDel="00000000" w:rsidP="00000000" w:rsidRDefault="00000000" w:rsidRPr="00000000" w14:paraId="00000025">
      <w:pPr>
        <w:spacing w:before="200" w:lineRule="auto"/>
        <w:rPr>
          <w:sz w:val="20"/>
          <w:szCs w:val="20"/>
        </w:rPr>
      </w:pPr>
      <w:r w:rsidDel="00000000" w:rsidR="00000000" w:rsidRPr="00000000">
        <w:rPr>
          <w:sz w:val="20"/>
          <w:szCs w:val="20"/>
          <w:rtl w:val="0"/>
        </w:rPr>
        <w:t xml:space="preserve">&lt;Insert Name&gt;</w:t>
      </w:r>
    </w:p>
    <w:sectPr>
      <w:headerReference r:id="rId6" w:type="default"/>
      <w:pgSz w:h="15840" w:w="12240" w:orient="portrait"/>
      <w:pgMar w:bottom="1080" w:top="1080" w:left="1152" w:right="115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jc w:val="center"/>
      <w:rPr>
        <w:i w:val="1"/>
        <w:color w:val="4a86e8"/>
        <w:sz w:val="18"/>
        <w:szCs w:val="18"/>
      </w:rPr>
    </w:pPr>
    <w:r w:rsidDel="00000000" w:rsidR="00000000" w:rsidRPr="00000000">
      <w:rPr>
        <w:i w:val="1"/>
        <w:color w:val="4a86e8"/>
        <w:sz w:val="18"/>
        <w:szCs w:val="18"/>
        <w:rtl w:val="0"/>
      </w:rPr>
      <w:t xml:space="preserve">Copy and paste from this template and share with your manager. </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